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74" w:rsidRDefault="00644BA4">
      <w:pPr>
        <w:pStyle w:val="pHeading4rblock"/>
        <w:rPr>
          <w:rStyle w:val="fHeading4rblock"/>
        </w:rPr>
      </w:pPr>
      <w:r>
        <w:rPr>
          <w:rStyle w:val="fHeading4rblock"/>
        </w:rPr>
        <w:t>Додаток 98</w:t>
      </w:r>
      <w:bookmarkStart w:id="0" w:name="_GoBack"/>
      <w:bookmarkEnd w:id="0"/>
      <w:r w:rsidR="00F86EAB">
        <w:rPr>
          <w:rStyle w:val="fHeading4rblock"/>
        </w:rPr>
        <w:br/>
        <w:t>до рішення виконкому міської ради</w:t>
      </w:r>
    </w:p>
    <w:p w:rsidR="00F86EAB" w:rsidRDefault="00F86EAB">
      <w:pPr>
        <w:pStyle w:val="pHeading4rblock"/>
      </w:pPr>
    </w:p>
    <w:p w:rsidR="00C854B1" w:rsidRDefault="00C854B1" w:rsidP="00C854B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"Сітісервіс-КР"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C757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C7574" w:rsidRDefault="00F86EA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C7574" w:rsidTr="00C854B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C7574" w:rsidTr="00C854B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4C7574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r>
              <w:rPr>
                <w:rStyle w:val="fTableDataCell"/>
              </w:rPr>
              <w:t>Милка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r>
              <w:rPr>
                <w:rStyle w:val="fTableDataCell"/>
              </w:rPr>
              <w:t>площа Домнобудівників буд.6/1 кв.213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C7574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r>
              <w:rPr>
                <w:rStyle w:val="fTableDataCell"/>
              </w:rPr>
              <w:t>Молдован</w:t>
            </w:r>
            <w:r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r>
              <w:rPr>
                <w:rStyle w:val="fTableDataCell"/>
              </w:rPr>
              <w:t>вулиця Віталія Матусевича буд.31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C7574" w:rsidRDefault="00F86EA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r>
              <w:rPr>
                <w:rStyle w:val="fTableDataCell"/>
              </w:rPr>
              <w:t>вулиця Криворіжсталі буд.15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Щеннікова</w:t>
            </w:r>
            <w:r>
              <w:rPr>
                <w:rStyle w:val="fTableDataCell"/>
              </w:rPr>
              <w:br/>
              <w:t>Лідія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вулиця Степана Тільги буд.23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C854B1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Алфьорова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вулиця Кармелюка буд.1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Бельхіна</w:t>
            </w:r>
            <w:r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вулиця Добролюбова буд.10 кв.404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проспект Південний буд.19 кв.41 наймач #2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вулиця Панаса Мирного буд.14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r>
              <w:rPr>
                <w:rStyle w:val="fTableDataCell"/>
              </w:rPr>
              <w:t>Логвіна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r>
              <w:rPr>
                <w:rStyle w:val="fTableDataCell"/>
              </w:rPr>
              <w:t>вулиця Салтиківська буд.32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DataCell"/>
              </w:rPr>
              <w:t>вулиця Добролюбова буд.10 кв.420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854B1" w:rsidTr="00C854B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54B1" w:rsidRDefault="00C854B1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4C7574" w:rsidRDefault="00F86EAB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4C757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D32" w:rsidRDefault="00F86EAB">
      <w:r>
        <w:separator/>
      </w:r>
    </w:p>
  </w:endnote>
  <w:endnote w:type="continuationSeparator" w:id="0">
    <w:p w:rsidR="00376D32" w:rsidRDefault="00F8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D32" w:rsidRDefault="00F86EAB">
      <w:r>
        <w:separator/>
      </w:r>
    </w:p>
  </w:footnote>
  <w:footnote w:type="continuationSeparator" w:id="0">
    <w:p w:rsidR="00376D32" w:rsidRDefault="00F86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C7574">
      <w:tc>
        <w:tcPr>
          <w:tcW w:w="5701" w:type="dxa"/>
          <w:shd w:val="clear" w:color="auto" w:fill="auto"/>
        </w:tcPr>
        <w:p w:rsidR="004C7574" w:rsidRDefault="00F86EA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C7574" w:rsidRDefault="00F86EAB">
          <w:pPr>
            <w:jc w:val="right"/>
          </w:pPr>
          <w:r>
            <w:rPr>
              <w:i/>
              <w:iCs/>
            </w:rPr>
            <w:t>Продовження додатка 101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574" w:rsidRDefault="004C757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7574"/>
    <w:rsid w:val="00376D32"/>
    <w:rsid w:val="004C7574"/>
    <w:rsid w:val="00644BA4"/>
    <w:rsid w:val="00C854B1"/>
    <w:rsid w:val="00DB5D2F"/>
    <w:rsid w:val="00F8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709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3</cp:revision>
  <dcterms:created xsi:type="dcterms:W3CDTF">2020-10-26T09:02:00Z</dcterms:created>
  <dcterms:modified xsi:type="dcterms:W3CDTF">2020-10-26T13:01:00Z</dcterms:modified>
  <dc:language>en-US</dc:language>
</cp:coreProperties>
</file>